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96C0FF3" w14:textId="36592E19" w:rsidR="0044608F" w:rsidRPr="0045227B" w:rsidRDefault="0044608F" w:rsidP="0044608F">
      <w:pPr>
        <w:spacing w:line="360" w:lineRule="auto"/>
        <w:jc w:val="center"/>
        <w:rPr>
          <w:rFonts w:ascii="Sabon MT Std" w:hAnsi="Sabon MT Std"/>
          <w:b/>
          <w:sz w:val="28"/>
          <w:szCs w:val="28"/>
        </w:rPr>
      </w:pPr>
      <w:bookmarkStart w:id="0" w:name="_GoBack"/>
      <w:bookmarkEnd w:id="0"/>
      <w:r w:rsidRPr="0045227B">
        <w:rPr>
          <w:rFonts w:ascii="Sabon MT Std" w:hAnsi="Sabon MT Std"/>
          <w:b/>
          <w:sz w:val="32"/>
          <w:szCs w:val="32"/>
        </w:rPr>
        <w:t>Tudor Rose</w:t>
      </w:r>
      <w:r w:rsidR="00AC2892" w:rsidRPr="0045227B">
        <w:rPr>
          <w:rFonts w:ascii="Sabon MT Std" w:hAnsi="Sabon MT Std"/>
          <w:b/>
          <w:sz w:val="28"/>
          <w:szCs w:val="28"/>
        </w:rPr>
        <w:br/>
        <w:t>Historic</w:t>
      </w:r>
      <w:r w:rsidRPr="0045227B">
        <w:rPr>
          <w:rFonts w:ascii="Sabon MT Std" w:hAnsi="Sabon MT Std"/>
          <w:b/>
          <w:sz w:val="28"/>
          <w:szCs w:val="28"/>
        </w:rPr>
        <w:t>, Floral</w:t>
      </w:r>
      <w:r w:rsidR="00AC2892" w:rsidRPr="0045227B">
        <w:rPr>
          <w:rFonts w:ascii="Sabon MT Std" w:hAnsi="Sabon MT Std"/>
          <w:b/>
          <w:sz w:val="28"/>
          <w:szCs w:val="28"/>
        </w:rPr>
        <w:t>, Delicate</w:t>
      </w:r>
    </w:p>
    <w:p w14:paraId="61AC9147" w14:textId="77777777" w:rsidR="0044608F" w:rsidRPr="0045227B" w:rsidRDefault="0044608F" w:rsidP="0044608F">
      <w:pPr>
        <w:spacing w:line="360" w:lineRule="auto"/>
        <w:rPr>
          <w:rFonts w:ascii="Sabon MT Std" w:hAnsi="Sabon MT Std"/>
          <w:b/>
        </w:rPr>
      </w:pPr>
    </w:p>
    <w:p w14:paraId="01CC08CB" w14:textId="31B003A4" w:rsidR="0044608F" w:rsidRPr="0045227B" w:rsidRDefault="0044608F" w:rsidP="0044608F">
      <w:pPr>
        <w:spacing w:line="360" w:lineRule="auto"/>
        <w:rPr>
          <w:rFonts w:ascii="Sabon MT Std" w:hAnsi="Sabon MT Std"/>
        </w:rPr>
      </w:pPr>
      <w:r w:rsidRPr="0045227B">
        <w:rPr>
          <w:rFonts w:ascii="Sabon MT Std" w:hAnsi="Sabon MT Std"/>
        </w:rPr>
        <w:t>The Tudor Rose collection uses a feminine, floral theme</w:t>
      </w:r>
      <w:r w:rsidR="00AC2892" w:rsidRPr="0045227B">
        <w:rPr>
          <w:rFonts w:ascii="Sabon MT Std" w:hAnsi="Sabon MT Std"/>
        </w:rPr>
        <w:t xml:space="preserve"> i</w:t>
      </w:r>
      <w:r w:rsidRPr="0045227B">
        <w:rPr>
          <w:rFonts w:ascii="Sabon MT Std" w:hAnsi="Sabon MT Std"/>
        </w:rPr>
        <w:t xml:space="preserve">nspired by the heraldic symbol of Great Britain, </w:t>
      </w:r>
      <w:r w:rsidR="0045227B">
        <w:rPr>
          <w:rFonts w:ascii="Sabon MT Std" w:hAnsi="Sabon MT Std"/>
        </w:rPr>
        <w:t>representing</w:t>
      </w:r>
      <w:r w:rsidRPr="0045227B">
        <w:rPr>
          <w:rFonts w:ascii="Sabon MT Std" w:hAnsi="Sabon MT Std"/>
        </w:rPr>
        <w:t xml:space="preserve"> long-lasting union and romance. </w:t>
      </w:r>
    </w:p>
    <w:p w14:paraId="0B7A06DA" w14:textId="77777777" w:rsidR="0044608F" w:rsidRPr="0045227B" w:rsidRDefault="0044608F" w:rsidP="0044608F">
      <w:pPr>
        <w:spacing w:line="360" w:lineRule="auto"/>
        <w:rPr>
          <w:rFonts w:ascii="Sabon MT Std" w:hAnsi="Sabon MT Std"/>
          <w:b/>
        </w:rPr>
      </w:pPr>
    </w:p>
    <w:p w14:paraId="1E62C6F3" w14:textId="77777777" w:rsidR="00412D80" w:rsidRPr="007431DD" w:rsidRDefault="0044608F" w:rsidP="00412D80">
      <w:pPr>
        <w:spacing w:line="360" w:lineRule="auto"/>
        <w:rPr>
          <w:rFonts w:ascii="Sabon LT" w:hAnsi="Sabon LT"/>
        </w:rPr>
      </w:pPr>
      <w:r w:rsidRPr="0045227B">
        <w:rPr>
          <w:rFonts w:ascii="Sabon MT Std" w:hAnsi="Sabon MT Std"/>
        </w:rPr>
        <w:t xml:space="preserve">The Tudor Rose collection is made up of delicate earrings, necklaces, rings and bracelets in 18ct rose, white or yellow gold with white diamonds. Sara Prentice, Creative Director, said: </w:t>
      </w:r>
      <w:r w:rsidR="00412D80" w:rsidRPr="0045227B">
        <w:rPr>
          <w:rFonts w:ascii="Sabon MT Std" w:hAnsi="Sabon MT Std"/>
        </w:rPr>
        <w:t>“</w:t>
      </w:r>
      <w:r w:rsidR="00412D80">
        <w:rPr>
          <w:rFonts w:ascii="Sabon MT Std" w:hAnsi="Sabon MT Std"/>
        </w:rPr>
        <w:t xml:space="preserve">This collection uses intricate </w:t>
      </w:r>
      <w:proofErr w:type="spellStart"/>
      <w:r w:rsidR="00412D80">
        <w:rPr>
          <w:rFonts w:ascii="Sabon MT Std" w:hAnsi="Sabon MT Std"/>
        </w:rPr>
        <w:t>patternwork</w:t>
      </w:r>
      <w:proofErr w:type="spellEnd"/>
      <w:r w:rsidR="00412D80">
        <w:rPr>
          <w:rFonts w:ascii="Sabon MT Std" w:hAnsi="Sabon MT Std"/>
        </w:rPr>
        <w:t xml:space="preserve"> to depict the beautiful delicacy of the English flower combined with the strong design of the Tudor rose”</w:t>
      </w:r>
    </w:p>
    <w:p w14:paraId="63658807" w14:textId="127B4716" w:rsidR="0044608F" w:rsidRPr="0045227B" w:rsidRDefault="0044608F" w:rsidP="0044608F">
      <w:pPr>
        <w:spacing w:line="360" w:lineRule="auto"/>
        <w:rPr>
          <w:rFonts w:ascii="Sabon MT Std" w:hAnsi="Sabon MT Std"/>
        </w:rPr>
      </w:pPr>
    </w:p>
    <w:p w14:paraId="2758A1DA" w14:textId="77777777" w:rsidR="00AC2892" w:rsidRPr="0045227B" w:rsidRDefault="00AC2892" w:rsidP="0044608F">
      <w:pPr>
        <w:spacing w:line="360" w:lineRule="auto"/>
        <w:rPr>
          <w:rFonts w:ascii="Sabon MT Std" w:hAnsi="Sabon MT Std"/>
        </w:rPr>
      </w:pPr>
    </w:p>
    <w:p w14:paraId="4F9674A2" w14:textId="3CEEBE33" w:rsidR="00AC2892" w:rsidRPr="0045227B" w:rsidRDefault="00AC2892" w:rsidP="0044608F">
      <w:pPr>
        <w:spacing w:line="360" w:lineRule="auto"/>
        <w:rPr>
          <w:rFonts w:ascii="Sabon MT Std" w:hAnsi="Sabon MT Std"/>
        </w:rPr>
      </w:pPr>
      <w:r w:rsidRPr="0045227B">
        <w:rPr>
          <w:rFonts w:ascii="Sabon MT Std" w:hAnsi="Sabon MT Std"/>
        </w:rPr>
        <w:t>The collection varies from more figurative rose motifs to elaborate, scrolling open</w:t>
      </w:r>
      <w:r w:rsidR="0045227B">
        <w:rPr>
          <w:rFonts w:ascii="Sabon MT Std" w:hAnsi="Sabon MT Std"/>
        </w:rPr>
        <w:t>work. The more elaborate</w:t>
      </w:r>
      <w:r w:rsidRPr="0045227B">
        <w:rPr>
          <w:rFonts w:ascii="Sabon MT Std" w:hAnsi="Sabon MT Std"/>
        </w:rPr>
        <w:t xml:space="preserve"> Tudor Rose Bloom piec</w:t>
      </w:r>
      <w:r w:rsidR="0045227B">
        <w:rPr>
          <w:rFonts w:ascii="Sabon MT Std" w:hAnsi="Sabon MT Std"/>
        </w:rPr>
        <w:t>es include</w:t>
      </w:r>
      <w:r w:rsidRPr="0045227B">
        <w:rPr>
          <w:rFonts w:ascii="Sabon MT Std" w:hAnsi="Sabon MT Std"/>
        </w:rPr>
        <w:t xml:space="preserve"> rose cut diamonds</w:t>
      </w:r>
      <w:r w:rsidR="0045227B">
        <w:rPr>
          <w:rFonts w:ascii="Sabon MT Std" w:hAnsi="Sabon MT Std"/>
        </w:rPr>
        <w:t xml:space="preserve"> alongside brilliant cut diamonds</w:t>
      </w:r>
      <w:r w:rsidRPr="0045227B">
        <w:rPr>
          <w:rFonts w:ascii="Sabon MT Std" w:hAnsi="Sabon MT Std"/>
        </w:rPr>
        <w:t xml:space="preserve"> </w:t>
      </w:r>
      <w:r w:rsidR="0045227B">
        <w:rPr>
          <w:rFonts w:ascii="Sabon MT Std" w:hAnsi="Sabon MT Std"/>
        </w:rPr>
        <w:t>to</w:t>
      </w:r>
      <w:r w:rsidRPr="0045227B">
        <w:rPr>
          <w:rFonts w:ascii="Sabon MT Std" w:hAnsi="Sabon MT Std"/>
        </w:rPr>
        <w:t xml:space="preserve"> create a bold </w:t>
      </w:r>
      <w:r w:rsidR="0045227B">
        <w:rPr>
          <w:rFonts w:ascii="Sabon MT Std" w:hAnsi="Sabon MT Std"/>
        </w:rPr>
        <w:t xml:space="preserve">and dramatic </w:t>
      </w:r>
      <w:r w:rsidRPr="0045227B">
        <w:rPr>
          <w:rFonts w:ascii="Sabon MT Std" w:hAnsi="Sabon MT Std"/>
        </w:rPr>
        <w:t xml:space="preserve">statement. </w:t>
      </w:r>
    </w:p>
    <w:p w14:paraId="0E45F8BF" w14:textId="5A05454B" w:rsidR="00AC2892" w:rsidRPr="0045227B" w:rsidRDefault="00AC2892" w:rsidP="0044608F">
      <w:pPr>
        <w:spacing w:line="360" w:lineRule="auto"/>
        <w:rPr>
          <w:rFonts w:ascii="Sabon MT Std" w:hAnsi="Sabon MT Std"/>
        </w:rPr>
      </w:pPr>
      <w:r w:rsidRPr="0045227B">
        <w:rPr>
          <w:rFonts w:ascii="Sabon MT Std" w:hAnsi="Sabon MT Std"/>
        </w:rPr>
        <w:t xml:space="preserve"> </w:t>
      </w:r>
    </w:p>
    <w:p w14:paraId="782372FB" w14:textId="1A125C02" w:rsidR="0044608F" w:rsidRPr="0045227B" w:rsidRDefault="0044608F" w:rsidP="0044608F">
      <w:pPr>
        <w:spacing w:line="360" w:lineRule="auto"/>
        <w:rPr>
          <w:rFonts w:ascii="Sabon MT Std" w:hAnsi="Sabon MT Std"/>
          <w:b/>
        </w:rPr>
      </w:pPr>
      <w:r w:rsidRPr="0045227B">
        <w:rPr>
          <w:rFonts w:ascii="Sabon MT Std" w:hAnsi="Sabon MT Std"/>
        </w:rPr>
        <w:t xml:space="preserve">Each piece of beautifully crafted jewellery from the Tudor Rose collection bears the hallmark of the House of </w:t>
      </w:r>
      <w:proofErr w:type="spellStart"/>
      <w:r w:rsidRPr="0045227B">
        <w:rPr>
          <w:rFonts w:ascii="Sabon MT Std" w:hAnsi="Sabon MT Std"/>
        </w:rPr>
        <w:t>Garrard’s</w:t>
      </w:r>
      <w:proofErr w:type="spellEnd"/>
      <w:r w:rsidRPr="0045227B">
        <w:rPr>
          <w:rFonts w:ascii="Sabon MT Std" w:hAnsi="Sabon MT Std"/>
        </w:rPr>
        <w:t xml:space="preserve"> meticulous attention to detail, superb British </w:t>
      </w:r>
      <w:r w:rsidR="0045227B">
        <w:rPr>
          <w:rFonts w:ascii="Sabon MT Std" w:hAnsi="Sabon MT Std"/>
        </w:rPr>
        <w:t>design</w:t>
      </w:r>
      <w:r w:rsidRPr="0045227B">
        <w:rPr>
          <w:rFonts w:ascii="Sabon MT Std" w:hAnsi="Sabon MT Std"/>
        </w:rPr>
        <w:t xml:space="preserve"> and a history of sophisticated style.</w:t>
      </w:r>
    </w:p>
    <w:p w14:paraId="02FF09A3" w14:textId="77777777" w:rsidR="0045227B" w:rsidRPr="0045227B" w:rsidRDefault="0045227B">
      <w:pPr>
        <w:rPr>
          <w:rFonts w:ascii="Sabon MT Std" w:hAnsi="Sabon MT Std"/>
        </w:rPr>
      </w:pPr>
    </w:p>
    <w:p w14:paraId="6B43A013" w14:textId="77777777" w:rsidR="007431DD" w:rsidRPr="0045227B" w:rsidRDefault="007431DD">
      <w:pPr>
        <w:rPr>
          <w:rFonts w:ascii="Sabon MT Std" w:hAnsi="Sabon MT Std"/>
        </w:rPr>
      </w:pPr>
    </w:p>
    <w:p w14:paraId="6B26762F" w14:textId="77777777" w:rsidR="0045227B" w:rsidRDefault="0045227B" w:rsidP="0045227B">
      <w:pPr>
        <w:spacing w:line="276" w:lineRule="auto"/>
        <w:jc w:val="center"/>
        <w:rPr>
          <w:rFonts w:ascii="Sabon MT Std" w:hAnsi="Sabon MT Std"/>
          <w:sz w:val="22"/>
          <w:szCs w:val="22"/>
        </w:rPr>
      </w:pPr>
      <w:r w:rsidRPr="00ED5CE5">
        <w:rPr>
          <w:rFonts w:ascii="Sabon MT Std" w:hAnsi="Sabon MT Std"/>
          <w:sz w:val="22"/>
          <w:szCs w:val="22"/>
        </w:rPr>
        <w:t xml:space="preserve">For further information, please contact </w:t>
      </w:r>
      <w:r>
        <w:rPr>
          <w:rFonts w:ascii="Sabon MT Std" w:hAnsi="Sabon MT Std"/>
          <w:sz w:val="22"/>
          <w:szCs w:val="22"/>
        </w:rPr>
        <w:t xml:space="preserve">Madeleine David at </w:t>
      </w:r>
      <w:proofErr w:type="spellStart"/>
      <w:r>
        <w:rPr>
          <w:rFonts w:ascii="Sabon MT Std" w:hAnsi="Sabon MT Std"/>
          <w:sz w:val="22"/>
          <w:szCs w:val="22"/>
        </w:rPr>
        <w:t>Garrard</w:t>
      </w:r>
      <w:proofErr w:type="spellEnd"/>
      <w:r>
        <w:rPr>
          <w:rFonts w:ascii="Sabon MT Std" w:hAnsi="Sabon MT Std"/>
          <w:sz w:val="22"/>
          <w:szCs w:val="22"/>
        </w:rPr>
        <w:t xml:space="preserve"> or </w:t>
      </w:r>
      <w:r w:rsidRPr="00ED5CE5">
        <w:rPr>
          <w:rFonts w:ascii="Sabon MT Std" w:hAnsi="Sabon MT Std"/>
          <w:sz w:val="22"/>
          <w:szCs w:val="22"/>
        </w:rPr>
        <w:t xml:space="preserve">Abigail </w:t>
      </w:r>
      <w:proofErr w:type="spellStart"/>
      <w:r w:rsidRPr="00ED5CE5">
        <w:rPr>
          <w:rFonts w:ascii="Sabon MT Std" w:hAnsi="Sabon MT Std"/>
          <w:sz w:val="22"/>
          <w:szCs w:val="22"/>
        </w:rPr>
        <w:t>Ru</w:t>
      </w:r>
      <w:r>
        <w:rPr>
          <w:rFonts w:ascii="Sabon MT Std" w:hAnsi="Sabon MT Std"/>
          <w:sz w:val="22"/>
          <w:szCs w:val="22"/>
        </w:rPr>
        <w:t>tter</w:t>
      </w:r>
      <w:proofErr w:type="spellEnd"/>
      <w:r>
        <w:rPr>
          <w:rFonts w:ascii="Sabon MT Std" w:hAnsi="Sabon MT Std"/>
          <w:sz w:val="22"/>
          <w:szCs w:val="22"/>
        </w:rPr>
        <w:t xml:space="preserve"> or Victoria Scott at Dragon</w:t>
      </w:r>
      <w:r w:rsidRPr="00ED5CE5">
        <w:rPr>
          <w:rFonts w:ascii="Sabon MT Std" w:hAnsi="Sabon MT Std"/>
          <w:sz w:val="22"/>
          <w:szCs w:val="22"/>
        </w:rPr>
        <w:br/>
        <w:t>madeleine.david@garrard.com</w:t>
      </w:r>
      <w:r w:rsidRPr="00ED5CE5">
        <w:rPr>
          <w:rFonts w:ascii="Sabon MT Std" w:hAnsi="Sabon MT Std"/>
          <w:color w:val="000000" w:themeColor="text1"/>
          <w:sz w:val="22"/>
          <w:szCs w:val="22"/>
        </w:rPr>
        <w:t xml:space="preserve"> | </w:t>
      </w:r>
      <w:hyperlink r:id="rId8" w:history="1">
        <w:r w:rsidRPr="00ED5CE5">
          <w:rPr>
            <w:rStyle w:val="Hyperlink"/>
            <w:rFonts w:ascii="Sabon MT Std" w:hAnsi="Sabon MT Std"/>
            <w:color w:val="000000" w:themeColor="text1"/>
            <w:sz w:val="22"/>
            <w:szCs w:val="22"/>
            <w:u w:val="none"/>
          </w:rPr>
          <w:t>abigail.rutter@dragonadvisory.com</w:t>
        </w:r>
      </w:hyperlink>
      <w:r w:rsidRPr="00ED5CE5">
        <w:rPr>
          <w:rFonts w:ascii="Sabon MT Std" w:hAnsi="Sabon MT Std"/>
          <w:color w:val="000000" w:themeColor="text1"/>
          <w:sz w:val="22"/>
          <w:szCs w:val="22"/>
        </w:rPr>
        <w:t xml:space="preserve"> | </w:t>
      </w:r>
      <w:hyperlink r:id="rId9" w:history="1">
        <w:r w:rsidRPr="00ED5CE5">
          <w:rPr>
            <w:rStyle w:val="Hyperlink"/>
            <w:rFonts w:ascii="Sabon MT Std" w:hAnsi="Sabon MT Std"/>
            <w:color w:val="000000" w:themeColor="text1"/>
            <w:sz w:val="22"/>
            <w:szCs w:val="22"/>
            <w:u w:val="none"/>
          </w:rPr>
          <w:t>victoria.scott@dragonadvisory.com</w:t>
        </w:r>
      </w:hyperlink>
      <w:r>
        <w:rPr>
          <w:rFonts w:ascii="Sabon MT Std" w:hAnsi="Sabon MT Std"/>
          <w:sz w:val="22"/>
          <w:szCs w:val="22"/>
        </w:rPr>
        <w:t xml:space="preserve"> </w:t>
      </w:r>
    </w:p>
    <w:p w14:paraId="3D90DD5D" w14:textId="77777777" w:rsidR="0045227B" w:rsidRPr="00ED5CE5" w:rsidRDefault="0045227B" w:rsidP="0045227B">
      <w:pPr>
        <w:spacing w:line="276" w:lineRule="auto"/>
        <w:jc w:val="center"/>
        <w:rPr>
          <w:rFonts w:ascii="Sabon MT Std" w:hAnsi="Sabon MT Std"/>
          <w:sz w:val="22"/>
          <w:szCs w:val="22"/>
        </w:rPr>
      </w:pPr>
      <w:r>
        <w:rPr>
          <w:rFonts w:ascii="Sabon MT Std" w:hAnsi="Sabon MT Std"/>
          <w:color w:val="000000" w:themeColor="text1"/>
          <w:sz w:val="22"/>
          <w:szCs w:val="22"/>
        </w:rPr>
        <w:t xml:space="preserve">+44 (0) 20 7529 7624 </w:t>
      </w:r>
      <w:r w:rsidRPr="00ED5CE5">
        <w:rPr>
          <w:rFonts w:ascii="Sabon MT Std" w:hAnsi="Sabon MT Std"/>
          <w:color w:val="000000" w:themeColor="text1"/>
          <w:sz w:val="22"/>
          <w:szCs w:val="22"/>
        </w:rPr>
        <w:t>|</w:t>
      </w:r>
      <w:r>
        <w:rPr>
          <w:rFonts w:ascii="Sabon MT Std" w:hAnsi="Sabon MT Std"/>
          <w:color w:val="000000" w:themeColor="text1"/>
          <w:sz w:val="22"/>
          <w:szCs w:val="22"/>
        </w:rPr>
        <w:t xml:space="preserve"> </w:t>
      </w:r>
      <w:r w:rsidRPr="00ED5CE5">
        <w:rPr>
          <w:rFonts w:ascii="Sabon MT Std" w:hAnsi="Sabon MT Std"/>
          <w:sz w:val="22"/>
          <w:szCs w:val="22"/>
        </w:rPr>
        <w:t>+44 (0) 20 7495 4401</w:t>
      </w:r>
    </w:p>
    <w:p w14:paraId="23DD3F5A" w14:textId="77777777" w:rsidR="00BF5D47" w:rsidRPr="007431DD" w:rsidRDefault="00BF5D47">
      <w:pPr>
        <w:rPr>
          <w:rFonts w:ascii="Sabon LT" w:hAnsi="Sabon LT"/>
        </w:rPr>
      </w:pPr>
    </w:p>
    <w:sectPr w:rsidR="00BF5D47" w:rsidRPr="007431DD" w:rsidSect="00836223">
      <w:headerReference w:type="default" r:id="rId10"/>
      <w:pgSz w:w="11900" w:h="16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DD99420" w14:textId="77777777" w:rsidR="00F43EEA" w:rsidRDefault="00F43EEA" w:rsidP="00D9517F">
      <w:r>
        <w:separator/>
      </w:r>
    </w:p>
  </w:endnote>
  <w:endnote w:type="continuationSeparator" w:id="0">
    <w:p w14:paraId="5FC80D40" w14:textId="77777777" w:rsidR="00F43EEA" w:rsidRDefault="00F43EEA" w:rsidP="00D951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Sabon MT Std">
    <w:panose1 w:val="02020503050405020304"/>
    <w:charset w:val="00"/>
    <w:family w:val="auto"/>
    <w:pitch w:val="variable"/>
    <w:sig w:usb0="800000AF" w:usb1="5000205B" w:usb2="00000000" w:usb3="00000000" w:csb0="00000001" w:csb1="00000000"/>
  </w:font>
  <w:font w:name="Sabon LT">
    <w:altName w:val="Avenir Book"/>
    <w:charset w:val="00"/>
    <w:family w:val="auto"/>
    <w:pitch w:val="variable"/>
    <w:sig w:usb0="80000027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Yu Gothic Light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  <w:font w:name="Yu Mincho"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A9682C9" w14:textId="77777777" w:rsidR="00F43EEA" w:rsidRDefault="00F43EEA" w:rsidP="00D9517F">
      <w:r>
        <w:separator/>
      </w:r>
    </w:p>
  </w:footnote>
  <w:footnote w:type="continuationSeparator" w:id="0">
    <w:p w14:paraId="52000A4C" w14:textId="77777777" w:rsidR="00F43EEA" w:rsidRDefault="00F43EEA" w:rsidP="00D9517F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7F68D84" w14:textId="29502739" w:rsidR="00F43EEA" w:rsidRDefault="00F43EEA" w:rsidP="00D9517F">
    <w:pPr>
      <w:pStyle w:val="Header"/>
      <w:jc w:val="center"/>
    </w:pPr>
    <w:r>
      <w:rPr>
        <w:noProof/>
        <w:lang w:val="en-US"/>
      </w:rPr>
      <w:drawing>
        <wp:inline distT="0" distB="0" distL="0" distR="0" wp14:anchorId="02FD7061" wp14:editId="4FCCF555">
          <wp:extent cx="1244552" cy="1031240"/>
          <wp:effectExtent l="0" t="0" r="635" b="10160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Garrard Logo Full CMYK.tif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56839" cy="104142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04EC8B49" w14:textId="77777777" w:rsidR="00F43EEA" w:rsidRDefault="00F43EEA" w:rsidP="00D9517F">
    <w:pPr>
      <w:pStyle w:val="Header"/>
      <w:jc w:val="cen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608F"/>
    <w:rsid w:val="001A2BCA"/>
    <w:rsid w:val="0029129B"/>
    <w:rsid w:val="003848C3"/>
    <w:rsid w:val="00412D80"/>
    <w:rsid w:val="0044608F"/>
    <w:rsid w:val="0045227B"/>
    <w:rsid w:val="004F3C96"/>
    <w:rsid w:val="007431DD"/>
    <w:rsid w:val="00836223"/>
    <w:rsid w:val="00A63A4E"/>
    <w:rsid w:val="00AC2892"/>
    <w:rsid w:val="00BF5D47"/>
    <w:rsid w:val="00CE0C9A"/>
    <w:rsid w:val="00D136D7"/>
    <w:rsid w:val="00D9517F"/>
    <w:rsid w:val="00F43E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4AF9072B"/>
  <w14:defaultImageDpi w14:val="3276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4608F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431DD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D9517F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9517F"/>
    <w:rPr>
      <w:lang w:val="en-GB"/>
    </w:rPr>
  </w:style>
  <w:style w:type="paragraph" w:styleId="Footer">
    <w:name w:val="footer"/>
    <w:basedOn w:val="Normal"/>
    <w:link w:val="FooterChar"/>
    <w:uiPriority w:val="99"/>
    <w:unhideWhenUsed/>
    <w:rsid w:val="00D9517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9517F"/>
    <w:rPr>
      <w:lang w:val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5227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5227B"/>
    <w:rPr>
      <w:rFonts w:ascii="Lucida Grande" w:hAnsi="Lucida Grande" w:cs="Lucida Grande"/>
      <w:sz w:val="18"/>
      <w:szCs w:val="18"/>
      <w:lang w:val="en-GB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4608F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431DD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D9517F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9517F"/>
    <w:rPr>
      <w:lang w:val="en-GB"/>
    </w:rPr>
  </w:style>
  <w:style w:type="paragraph" w:styleId="Footer">
    <w:name w:val="footer"/>
    <w:basedOn w:val="Normal"/>
    <w:link w:val="FooterChar"/>
    <w:uiPriority w:val="99"/>
    <w:unhideWhenUsed/>
    <w:rsid w:val="00D9517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9517F"/>
    <w:rPr>
      <w:lang w:val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5227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5227B"/>
    <w:rPr>
      <w:rFonts w:ascii="Lucida Grande" w:hAnsi="Lucida Grande" w:cs="Lucida Grande"/>
      <w:sz w:val="18"/>
      <w:szCs w:val="18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yperlink" Target="mailto:abigail.rutter@dragonadvisory.com" TargetMode="External"/><Relationship Id="rId9" Type="http://schemas.openxmlformats.org/officeDocument/2006/relationships/hyperlink" Target="mailto:victoria.scott@dragonadvisory.com" TargetMode="External"/><Relationship Id="rId10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EF79B9D-F561-BA42-9173-FF86017A07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75</TotalTime>
  <Pages>1</Pages>
  <Words>201</Words>
  <Characters>1151</Characters>
  <Application>Microsoft Macintosh Word</Application>
  <DocSecurity>0</DocSecurity>
  <Lines>9</Lines>
  <Paragraphs>2</Paragraphs>
  <ScaleCrop>false</ScaleCrop>
  <Company>Garrard</Company>
  <LinksUpToDate>false</LinksUpToDate>
  <CharactersWithSpaces>1350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Abigail Rutter</dc:creator>
  <cp:keywords/>
  <dc:description/>
  <cp:lastModifiedBy>Claire Scott</cp:lastModifiedBy>
  <cp:revision>8</cp:revision>
  <cp:lastPrinted>2016-09-28T11:03:00Z</cp:lastPrinted>
  <dcterms:created xsi:type="dcterms:W3CDTF">2016-09-16T09:19:00Z</dcterms:created>
  <dcterms:modified xsi:type="dcterms:W3CDTF">2016-11-16T13:16:00Z</dcterms:modified>
</cp:coreProperties>
</file>